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FREE TEMPLATE · MELORA CONNECT LIBRARY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Membership Software RFP Template</w:t>
      </w:r>
    </w:p>
    <w:p>
      <w:pPr>
        <w:spacing w:after="120" w:line="276"/>
      </w:pPr>
      <w:r>
        <w:rPr>
          <w:color w:val="444444"/>
          <w:sz w:val="22"/>
          <w:szCs w:val="22"/>
        </w:rPr>
        <w:t xml:space="preserve">A ready-to-send request for proposal for membership management software. Send the same document to every vendor on your shortlist, so you compare like with like.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How to use this template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1. Fill in every yellow cell in sections 1 and 2 (about you and your timeline).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2. In section 3, set each requirement's priority: Must, Should or Nice. Delete rows that don't apply; add your own.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3. Send the document to three vendors, not nine, with one deadline for all.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4. Vendors answer in the yellow columns and in sections 4 to 6.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Score each response in section 7, then invite the top two to a scripted demo.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RFP issued by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Organization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Contact name and role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Email and phone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Date issued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Responses due by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1. About our organization</w:t>
      </w:r>
    </w:p>
    <w:p>
      <w:pPr>
        <w:spacing w:after="120" w:line="276"/>
      </w:pPr>
      <w:r>
        <w:rPr>
          <w:sz w:val="21"/>
          <w:szCs w:val="21"/>
        </w:rPr>
        <w:t xml:space="preserve">Vendors use this section to tailor their answers and pricing.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Organization type (association, chamber, nonprofit, society)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Number of members (individuals or businesses)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Membership types and tiers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Number of staff using the system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Current systems we use (database, payments, events, email, website)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Events per year, and the largest one (attendees)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Annual payments processed (dues, tickets, sponsorships)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Accounting system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Target go-live date, and any date we can't miss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Budget range (optional)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Why we are looking now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2. Timeline</w:t>
      </w:r>
    </w:p>
    <w:p>
      <w:pPr>
        <w:spacing w:after="120" w:line="276"/>
      </w:pPr>
      <w:r>
        <w:rPr>
          <w:sz w:val="21"/>
          <w:szCs w:val="21"/>
        </w:rPr>
        <w:t xml:space="preserve">One deadline for every vendor keeps the comparison fair.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rPr>
          <w:tblHeader/>
        </w:trP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Milestone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RFP sent to vendors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Vendor questions due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Our answers to vendor questions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Vendor responses due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Scripted demos (top 2 vendors)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Reference calls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Decision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Contract signed and kickoff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3. Requirements</w:t>
      </w:r>
    </w:p>
    <w:p>
      <w:pPr>
        <w:spacing w:after="120" w:line="276"/>
      </w:pPr>
      <w:r>
        <w:rPr>
          <w:sz w:val="21"/>
          <w:szCs w:val="21"/>
        </w:rPr>
        <w:t xml:space="preserve">Set the priority for each row before sending. Vendors fill in the last two columns.</w:t>
      </w:r>
    </w:p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Priority: Must / Should / Nice. Vendor response: Yes (standard) / Partial / No / Roadmap (with date) / Third party (name it).</w:t>
      </w:r>
    </w:p>
    <w:p>
      <w:pPr>
        <w:pStyle w:val="Heading2"/>
      </w:pPr>
      <w:r>
        <w:t xml:space="preserve">Members and dues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One record per member with full history (dues, events, email, notes)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Multiple membership types, tiers and prices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Business memberships with several linked contacts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Automated renewals, reminders and invoice runs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 self-service portal (profile, payments, receipts)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Online join form with approval workflow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Events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In-person, virtual and hybrid events in one registration flow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 and non-member pricing applied automatically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Mobile check-in, walk-ins and badge printing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Attendance saved on the member record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Communications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Segmented email with merge fields from the member record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Automated renewal and event reminders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 mobile app or push notifications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Nice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Payments and finance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Card and ACH payments, saved-card autopay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Funds deposited to our own account (state the processor)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Accounting integration (name the systems)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Website and directory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 directory that updates from member data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Job board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Nice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Website hosting or integration with our current site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Reporting and engagement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Live dashboards: new, at-risk and lapsed members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Engagement or renewal-risk signals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Board-ready reports and exports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Data, security and access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response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notes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Data migration from our current systems included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Full data export at any time, including on exit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Must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Role-based staff and volunteer permissions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Security and privacy documentation (SOC 2, GDPR or equivalent)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Should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4. Onboarding and support</w:t>
      </w:r>
    </w:p>
    <w:p>
      <w:pPr>
        <w:spacing w:after="120" w:line="276"/>
      </w:pPr>
      <w:r>
        <w:rPr>
          <w:sz w:val="21"/>
          <w:szCs w:val="21"/>
        </w:rPr>
        <w:t xml:space="preserve">Most implementations succeed or fail here. Please answer each question in the box below it.</w:t>
      </w:r>
    </w:p>
    <w:p>
      <w:pPr>
        <w:spacing w:after="120" w:line="276"/>
      </w:pPr>
      <w:r>
        <w:rPr>
          <w:b/>
          <w:bCs/>
          <w:sz w:val="21"/>
          <w:szCs w:val="21"/>
        </w:rPr>
        <w:t xml:space="preserve">1. Who will onboard us? Please name the person or role, and their background.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2. Describe your onboarding plan week by week, from kickoff to go-live.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3. Is data migration included? What do you need from us, and what do you do?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4. How do you train our staff and volunteers?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5. What does support look like after go-live (channels, hours, response times)?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6. Will we have a named contact after go-live? Who?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7. What support do you offer on the day of our largest event?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8. What is a typical go-live time for an organization like ours?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5. Pricing</w:t>
      </w:r>
    </w:p>
    <w:p>
      <w:pPr>
        <w:spacing w:after="120" w:line="276"/>
      </w:pPr>
      <w:r>
        <w:rPr>
          <w:sz w:val="21"/>
          <w:szCs w:val="21"/>
        </w:rPr>
        <w:t xml:space="preserve">Please quote the full first-year and ongoing cost. Unlisted fees will not be accepted later.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answer</w:t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Pricing model (tiers, quote, per contact, platform license)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Annual subscription, year 1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Annual subscription, years 2 and 3 (and any cap on increases)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Card and ACH processing fees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Onboarding / implementation fee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Data migration fee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Paid add-on modules we would need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Training or support fees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Contract length, renewal and cancellation terms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 and format of a full data export on exit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Total year 1 cost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Total annual cost from year 2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6. References</w:t>
      </w:r>
    </w:p>
    <w:p>
      <w:pPr>
        <w:spacing w:after="120" w:line="276"/>
      </w:pPr>
      <w:r>
        <w:rPr>
          <w:sz w:val="21"/>
          <w:szCs w:val="21"/>
        </w:rPr>
        <w:t xml:space="preserve">Please share three customers similar to us in size and type, who agree to a short call.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2200"/>
        <w:gridCol w:w="21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Organization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Contact and role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Members / staff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Customer since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7. Evaluation and scoring (internal)</w:t>
      </w:r>
    </w:p>
    <w:p>
      <w:pPr>
        <w:spacing w:after="120" w:line="276"/>
      </w:pPr>
      <w:r>
        <w:rPr>
          <w:sz w:val="21"/>
          <w:szCs w:val="21"/>
        </w:rPr>
        <w:t xml:space="preserve">Score each vendor from 1 (poor) to 5 (excellent) on each criterion. Weighted score = score × weight. Adjust the weights before sending the RFP, not after.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60"/>
        <w:gridCol w:w="1300"/>
        <w:gridCol w:w="1530"/>
        <w:gridCol w:w="1530"/>
        <w:gridCol w:w="1540"/>
      </w:tblGrid>
      <w:tr>
        <w:trPr>
          <w:tblHeader/>
        </w:trP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A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B</w:t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Vendor C</w:t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Requirements fit (section 3)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Onboarding and support (section 4)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Total cost over 3 years (section 5)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Ease of use in the scripted demo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References (section 6)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Vendor stability and roadmap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Weighted total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Tip: run the scripted demo with your own data and a real member scenario: a member who renews, pays, registers for an event and lapses.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Want help writing your requirements?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This template is vendor-neutral: use it with any provider. If you'd like Melora Connect on your shortlist, book a walkthrough at meloraconnect.com/demo.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Membership Software RFP Template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0E749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Software RFP Template</dc:title>
  <dc:creator>Melora Connect</dc:creator>
  <cp:lastModifiedBy>Un-named</cp:lastModifiedBy>
  <cp:revision>1</cp:revision>
  <dcterms:created xsi:type="dcterms:W3CDTF">2026-10-19T12:14:02.943Z</dcterms:created>
  <dcterms:modified xsi:type="dcterms:W3CDTF">2026-10-19T12:14:02.943Z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